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0B4B" w14:textId="3C867E57" w:rsidR="00AA5A20" w:rsidRPr="00F4592F" w:rsidRDefault="00D96DB8" w:rsidP="00D175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4592F">
        <w:rPr>
          <w:rFonts w:ascii="Times New Roman" w:hAnsi="Times New Roman" w:cs="Times New Roman"/>
          <w:b/>
          <w:i/>
          <w:sz w:val="24"/>
          <w:szCs w:val="24"/>
        </w:rPr>
        <w:t>FORMULARZ UWAG</w:t>
      </w:r>
    </w:p>
    <w:p w14:paraId="1E7C93F9" w14:textId="77777777" w:rsidR="00BD31FD" w:rsidRPr="00BD31FD" w:rsidRDefault="00C05DD1" w:rsidP="00BD31FD">
      <w:pPr>
        <w:pStyle w:val="Default"/>
        <w:ind w:firstLine="567"/>
        <w:jc w:val="both"/>
        <w:rPr>
          <w:rFonts w:eastAsia="Times New Roman"/>
          <w:b/>
          <w:lang w:eastAsia="pl-PL"/>
        </w:rPr>
      </w:pPr>
      <w:r w:rsidRPr="00BD31FD">
        <w:rPr>
          <w:rFonts w:eastAsia="Times New Roman"/>
          <w:b/>
          <w:bCs/>
          <w:lang w:eastAsia="pl-PL"/>
        </w:rPr>
        <w:t xml:space="preserve">Projekt </w:t>
      </w:r>
      <w:r w:rsidR="002947C6" w:rsidRPr="00BD31FD">
        <w:rPr>
          <w:b/>
        </w:rPr>
        <w:t xml:space="preserve">Uchwały Rady Miasta Pruszcz Gdański w sprawie </w:t>
      </w:r>
      <w:r w:rsidR="00BD31FD" w:rsidRPr="00BD31FD">
        <w:rPr>
          <w:rFonts w:eastAsia="Times New Roman"/>
          <w:b/>
          <w:lang w:eastAsia="pl-PL"/>
        </w:rPr>
        <w:t>zasad udzielania dotacji na prace konserwatorskie, restauratorskie i roboty budowlane przy zabytku wpisanym do rejestru zabytków lub znajdującym się w gminnej ewidencji zabytków położonych na terenie administracyjnym Gminy Miejskiej Pruszcz Gdański.</w:t>
      </w:r>
    </w:p>
    <w:p w14:paraId="3D8CDC48" w14:textId="77777777" w:rsidR="00AB19D2" w:rsidRPr="002947C6" w:rsidRDefault="00AB19D2" w:rsidP="00AB19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8295" w14:textId="77777777" w:rsidR="00D1757B" w:rsidRPr="00982140" w:rsidRDefault="00D1757B" w:rsidP="008475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140">
        <w:rPr>
          <w:rFonts w:ascii="Times New Roman" w:hAnsi="Times New Roman" w:cs="Times New Roman"/>
          <w:b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2947C6" w14:paraId="62CBEC93" w14:textId="77777777" w:rsidTr="00D1757B">
        <w:tc>
          <w:tcPr>
            <w:tcW w:w="4531" w:type="dxa"/>
          </w:tcPr>
          <w:p w14:paraId="7B7DDFD4" w14:textId="2A84AEA9" w:rsidR="00D1757B" w:rsidRPr="002947C6" w:rsidRDefault="00D1757B" w:rsidP="00982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982140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</w:p>
        </w:tc>
        <w:tc>
          <w:tcPr>
            <w:tcW w:w="4531" w:type="dxa"/>
          </w:tcPr>
          <w:p w14:paraId="2700BFD4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4874634B" w14:textId="77777777" w:rsidTr="00D1757B">
        <w:tc>
          <w:tcPr>
            <w:tcW w:w="4531" w:type="dxa"/>
          </w:tcPr>
          <w:p w14:paraId="443FA4F6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58A837E0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0302FAC5" w14:textId="77777777" w:rsidTr="00D1757B">
        <w:tc>
          <w:tcPr>
            <w:tcW w:w="4531" w:type="dxa"/>
          </w:tcPr>
          <w:p w14:paraId="341202B2" w14:textId="60587C3B" w:rsidR="00D1757B" w:rsidRPr="002947C6" w:rsidRDefault="00C060A4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1757B"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4531" w:type="dxa"/>
          </w:tcPr>
          <w:p w14:paraId="31FE4753" w14:textId="77777777" w:rsidR="00D1757B" w:rsidRPr="002947C6" w:rsidRDefault="00D1757B" w:rsidP="00314B58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7B" w:rsidRPr="002947C6" w14:paraId="00A7849A" w14:textId="77777777" w:rsidTr="00D1757B">
        <w:tc>
          <w:tcPr>
            <w:tcW w:w="4531" w:type="dxa"/>
          </w:tcPr>
          <w:p w14:paraId="245B1336" w14:textId="77777777" w:rsidR="00D1757B" w:rsidRPr="002947C6" w:rsidRDefault="00D1757B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54FCC893" w14:textId="77777777" w:rsidR="00D1757B" w:rsidRPr="002947C6" w:rsidRDefault="00D1757B" w:rsidP="008475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6A937" w14:textId="77777777" w:rsidR="009861C6" w:rsidRPr="002947C6" w:rsidRDefault="009861C6" w:rsidP="00AF16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49F8B3" w14:textId="2E79F537" w:rsidR="00FA0700" w:rsidRPr="002947C6" w:rsidRDefault="00FA0700" w:rsidP="00982140">
      <w:pPr>
        <w:rPr>
          <w:rFonts w:ascii="Times New Roman" w:hAnsi="Times New Roman" w:cs="Times New Roman"/>
          <w:b/>
          <w:sz w:val="24"/>
          <w:szCs w:val="24"/>
        </w:rPr>
      </w:pPr>
      <w:r w:rsidRPr="002947C6">
        <w:rPr>
          <w:rFonts w:ascii="Times New Roman" w:hAnsi="Times New Roman" w:cs="Times New Roman"/>
          <w:b/>
          <w:sz w:val="24"/>
          <w:szCs w:val="24"/>
        </w:rPr>
        <w:t>Zgłaszane uwagi do</w:t>
      </w:r>
      <w:r w:rsidR="00982140">
        <w:rPr>
          <w:rFonts w:ascii="Times New Roman" w:hAnsi="Times New Roman" w:cs="Times New Roman"/>
          <w:b/>
          <w:sz w:val="24"/>
          <w:szCs w:val="24"/>
        </w:rPr>
        <w:t xml:space="preserve"> projektu uchwały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2947C6" w14:paraId="544DE135" w14:textId="77777777" w:rsidTr="002D6F9C">
        <w:trPr>
          <w:tblHeader/>
        </w:trPr>
        <w:tc>
          <w:tcPr>
            <w:tcW w:w="635" w:type="dxa"/>
            <w:vAlign w:val="center"/>
          </w:tcPr>
          <w:p w14:paraId="0ED6EFBB" w14:textId="77777777" w:rsidR="008475B9" w:rsidRPr="002947C6" w:rsidRDefault="008475B9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14:paraId="66B7806B" w14:textId="77777777" w:rsidR="008475B9" w:rsidRPr="002947C6" w:rsidRDefault="008475B9" w:rsidP="0081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dokumentu, do której odnosi się uwaga </w:t>
            </w:r>
          </w:p>
        </w:tc>
        <w:tc>
          <w:tcPr>
            <w:tcW w:w="2551" w:type="dxa"/>
            <w:vAlign w:val="center"/>
          </w:tcPr>
          <w:p w14:paraId="28C67E83" w14:textId="77777777" w:rsidR="008475B9" w:rsidRPr="002947C6" w:rsidRDefault="008475B9" w:rsidP="0081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uwagi </w:t>
            </w:r>
          </w:p>
        </w:tc>
        <w:tc>
          <w:tcPr>
            <w:tcW w:w="2688" w:type="dxa"/>
            <w:vAlign w:val="center"/>
          </w:tcPr>
          <w:p w14:paraId="61F021CF" w14:textId="77777777" w:rsidR="008475B9" w:rsidRPr="002947C6" w:rsidRDefault="008475B9" w:rsidP="0084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C6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8475B9" w:rsidRPr="002947C6" w14:paraId="2573EBEC" w14:textId="77777777" w:rsidTr="002D6F9C">
        <w:tc>
          <w:tcPr>
            <w:tcW w:w="635" w:type="dxa"/>
          </w:tcPr>
          <w:p w14:paraId="4AC59461" w14:textId="4894EBC1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6A2F0E5" w14:textId="77777777" w:rsidR="00AB19D2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8789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554" w14:textId="77777777" w:rsidR="00982140" w:rsidRPr="002947C6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640ACF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FFF6FE2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73E8F394" w14:textId="77777777" w:rsidTr="002D6F9C">
        <w:tc>
          <w:tcPr>
            <w:tcW w:w="635" w:type="dxa"/>
          </w:tcPr>
          <w:p w14:paraId="6B2E86C3" w14:textId="142537D6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0FAD8115" w14:textId="77777777" w:rsidR="00AB19D2" w:rsidRDefault="00AB19D2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E19D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C9A3" w14:textId="77777777" w:rsidR="00982140" w:rsidRPr="002947C6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A289D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E44E3EE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58C9DDF5" w14:textId="77777777" w:rsidTr="002D6F9C">
        <w:tc>
          <w:tcPr>
            <w:tcW w:w="635" w:type="dxa"/>
          </w:tcPr>
          <w:p w14:paraId="4AD577F7" w14:textId="72DBD5B8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B85F96A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0F2D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3699" w14:textId="77777777" w:rsidR="00982140" w:rsidRPr="002947C6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1C4BE0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2977E02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B9" w:rsidRPr="002947C6" w14:paraId="60F30BB6" w14:textId="77777777" w:rsidTr="002D6F9C">
        <w:tc>
          <w:tcPr>
            <w:tcW w:w="635" w:type="dxa"/>
          </w:tcPr>
          <w:p w14:paraId="5354D891" w14:textId="17C111A1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B9262C3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9DB1" w14:textId="77777777" w:rsidR="00982140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E95F" w14:textId="77777777" w:rsidR="00982140" w:rsidRPr="002947C6" w:rsidRDefault="00982140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91C2C5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CE9D090" w14:textId="77777777" w:rsidR="008475B9" w:rsidRPr="002947C6" w:rsidRDefault="008475B9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4" w:rsidRPr="002947C6" w14:paraId="5DE21F0E" w14:textId="77777777" w:rsidTr="002D6F9C">
        <w:tc>
          <w:tcPr>
            <w:tcW w:w="635" w:type="dxa"/>
          </w:tcPr>
          <w:p w14:paraId="21D00746" w14:textId="77777777" w:rsidR="00C060A4" w:rsidRPr="002947C6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4B3C4BF" w14:textId="77777777" w:rsidR="00C060A4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1C7D58" w14:textId="77777777" w:rsidR="00C060A4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7EF3" w14:textId="77777777" w:rsidR="00C060A4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B5B1" w14:textId="77777777" w:rsidR="00C060A4" w:rsidRPr="002947C6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73A2D22" w14:textId="77777777" w:rsidR="00C060A4" w:rsidRPr="002947C6" w:rsidRDefault="00C060A4" w:rsidP="00C330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3389" w14:textId="77777777" w:rsidR="00F4592F" w:rsidRDefault="00F4592F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CE54A5" w14:textId="77777777" w:rsidR="00C060A4" w:rsidRDefault="00C060A4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9221BE" w14:textId="77777777" w:rsidR="00C060A4" w:rsidRDefault="00C060A4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257421" w14:textId="77777777" w:rsidR="00C060A4" w:rsidRDefault="00C060A4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99EDF6" w14:textId="574ABDB3" w:rsidR="00C060A4" w:rsidRPr="00C060A4" w:rsidRDefault="00C060A4" w:rsidP="00F4592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60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KLAUZULA INFORMACYJNA</w:t>
      </w:r>
    </w:p>
    <w:p w14:paraId="34880DB0" w14:textId="77777777" w:rsidR="00C060A4" w:rsidRPr="003A05B0" w:rsidRDefault="00C060A4" w:rsidP="00C060A4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Zgodnie z art. 13 ust. 1 i ust. 2 ogólnego rozporządzenia o ochronie danych osobowych z dnia 27 kwietnia 2016 r. informuję, iż:</w:t>
      </w:r>
    </w:p>
    <w:p w14:paraId="6281E07E" w14:textId="77777777" w:rsidR="00C060A4" w:rsidRPr="00B75EC9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Administratorem Pani/Pana danych osobowych jest Burmistrz Pruszcza Gdańskiego,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siedzibą w Pruszczu Gdańskim przy ul. Grunwaldzkiej 20, który reprezentuje Gminę Miejską Pruszcz Gdański i jest kierownikiem Urzędu Miasta Pruszcz Gdański. </w:t>
      </w:r>
    </w:p>
    <w:p w14:paraId="2B8E2D86" w14:textId="77777777" w:rsidR="00C060A4" w:rsidRPr="00B75EC9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Administrator wyznaczył Inspektora Ochrony Danych – </w:t>
      </w:r>
      <w:r w:rsidRPr="003E25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Krzysztofa Pukaczewskiego,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 którym mogą się Państwo skontaktować pod adresem e-mail:</w:t>
      </w:r>
      <w:r w:rsidRPr="00B75EC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B75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iod@pruszcz-gdanski.pl</w:t>
        </w:r>
      </w:hyperlink>
    </w:p>
    <w:p w14:paraId="087528CD" w14:textId="59C51182" w:rsidR="00C060A4" w:rsidRPr="003E255D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Pani/Pana dane osobowe przetwarzane będą w celu </w:t>
      </w:r>
      <w:r w:rsidRPr="00B75EC9">
        <w:rPr>
          <w:rFonts w:ascii="Times New Roman" w:hAnsi="Times New Roman" w:cs="Times New Roman"/>
          <w:sz w:val="24"/>
          <w:szCs w:val="24"/>
        </w:rPr>
        <w:t>przeprowadzenia konsultacji oraz analizy wyników konsultacji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na podstawie uchwały Nr XLIX/480/2010 Rady Miasta Pruszcz Gdański z dnia 9 listopada 2010 r. w sprawie określenia szczegółowego sposobu konsultowania projektów aktów prawa miejscowego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organizacjami pozarządowymi </w:t>
      </w:r>
      <w:r w:rsidR="00B60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podmiotami, o których mowa w art. 3 ust. 3 ustawy z dnia 24 kwietnia 2003 r.</w:t>
      </w:r>
      <w:r w:rsidR="00B60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działalności pożytku publicznego i o wolontariacie w dziedzinach dotyczących działalności statutowej tych organizacji, co wyczerpuje przesłanki Rozporządzenia Parlamentu Europejskiego i Rady (UE) 2016/679 z dnia</w:t>
      </w:r>
      <w:r w:rsidR="00B606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kwietnia 2016 r. w sprawie ochrony osób fizycznych w związku z przetwarzaniem </w:t>
      </w:r>
      <w:r w:rsidRPr="003E2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danych osobowych i w sprawie swobodnego przepływu takich danych oraz uchylenia dyrektywy 95/46/WE (ogólne rozporządzenie o ochronie danych) – art. 6 ust. 1 pkt e.</w:t>
      </w:r>
    </w:p>
    <w:p w14:paraId="11AB0004" w14:textId="77777777" w:rsidR="00C060A4" w:rsidRPr="003E255D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Odbiorcą Pani/Pana danych osobowych mogą być </w:t>
      </w:r>
      <w:r w:rsidRPr="003E255D">
        <w:rPr>
          <w:rFonts w:ascii="Times New Roman" w:hAnsi="Times New Roman" w:cs="Times New Roman"/>
          <w:sz w:val="24"/>
          <w:szCs w:val="24"/>
        </w:rPr>
        <w:t xml:space="preserve">podmioty świadczące dla Administratora usługi pocztowe, prawne oraz inne organy publiczne, sądy i inni odbiorcy legitymujący się interesem prawnym w pozyskaniu danych osobowych. </w:t>
      </w:r>
    </w:p>
    <w:p w14:paraId="682C4E20" w14:textId="77777777" w:rsidR="00C060A4" w:rsidRPr="003E255D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Pani/Pana dane osobowe nie będą przekazywane do państwa trzeciego/organizacji międzynarodowej. </w:t>
      </w:r>
    </w:p>
    <w:p w14:paraId="06BE1611" w14:textId="15C10D1D" w:rsidR="00C060A4" w:rsidRPr="0071317F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Pani/Pana dane osobowe będą przechowywane </w:t>
      </w:r>
      <w:r w:rsidR="003327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wieczyście na podstawie</w:t>
      </w:r>
      <w:r w:rsidRPr="003E255D">
        <w:rPr>
          <w:rFonts w:ascii="Times New Roman" w:hAnsi="Times New Roman" w:cs="Times New Roman"/>
          <w:sz w:val="24"/>
          <w:szCs w:val="24"/>
        </w:rPr>
        <w:t xml:space="preserve"> instrukcji kancelaryjnej, stanowiącej załącznik nr 1 do</w:t>
      </w:r>
      <w:r w:rsidRPr="0071317F">
        <w:rPr>
          <w:rFonts w:ascii="Times New Roman" w:hAnsi="Times New Roman" w:cs="Times New Roman"/>
          <w:sz w:val="24"/>
          <w:szCs w:val="24"/>
        </w:rPr>
        <w:t xml:space="preserve"> rozporządzenia Prezesa Rady Ministrów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317F">
        <w:rPr>
          <w:rFonts w:ascii="Times New Roman" w:hAnsi="Times New Roman" w:cs="Times New Roman"/>
          <w:sz w:val="24"/>
          <w:szCs w:val="24"/>
        </w:rPr>
        <w:t>z dnia 18 stycznia 2011 w sprawie instrukcji kancelaryjnej, jednolitych rzeczowych wykazów akt oraz instrukcji w sprawie organizacji i zakresu działania archiwów zakładowych</w:t>
      </w:r>
      <w:r>
        <w:t>.</w:t>
      </w:r>
    </w:p>
    <w:p w14:paraId="456147FE" w14:textId="77777777" w:rsidR="00C060A4" w:rsidRPr="0071317F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Posiada Pani/Pan </w:t>
      </w:r>
      <w:r w:rsidRPr="00713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prawo żądania dostępu </w:t>
      </w:r>
      <w:r w:rsidRPr="00713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 treści swoich danych oraz prawo ich sprostowania, usunięcia, ograniczenia przetwarzania, prawo do przenoszenia danych, prawo wniesienia sprzeciwu.</w:t>
      </w:r>
    </w:p>
    <w:p w14:paraId="4013AF7E" w14:textId="77777777" w:rsidR="00C060A4" w:rsidRPr="00B75EC9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</w:t>
      </w:r>
    </w:p>
    <w:p w14:paraId="4E4054E8" w14:textId="7CCF7E4E" w:rsidR="00C060A4" w:rsidRPr="00A22BC1" w:rsidRDefault="00C060A4" w:rsidP="00C060A4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Podanie przez Pana/Panią danych osobowych jest wymogiem ustawowym. Jest Pan/Pani zobowiązana do ich podania</w:t>
      </w:r>
      <w:r w:rsidR="002C0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75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konsekwencją niepodania danych osobowych będzie </w:t>
      </w:r>
      <w:r w:rsidR="006D16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brak możliwości uwzględnienia uwag</w:t>
      </w:r>
      <w:r w:rsidRPr="00A22B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0623D9" w14:textId="77777777" w:rsidR="00C060A4" w:rsidRDefault="00C060A4" w:rsidP="00C060A4"/>
    <w:p w14:paraId="0C257AC0" w14:textId="77777777" w:rsidR="00982140" w:rsidRDefault="00982140" w:rsidP="00F4592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AD70BE" w14:textId="77777777" w:rsidR="00982140" w:rsidRDefault="00982140" w:rsidP="00982140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CB2AE1" w14:textId="77777777" w:rsidR="00982140" w:rsidRDefault="00982140" w:rsidP="00810F10">
      <w:pPr>
        <w:spacing w:after="0"/>
        <w:ind w:left="4139"/>
        <w:jc w:val="center"/>
        <w:rPr>
          <w:sz w:val="20"/>
        </w:rPr>
      </w:pPr>
      <w:r>
        <w:rPr>
          <w:sz w:val="20"/>
        </w:rPr>
        <w:t>data, imię i nazwisko</w:t>
      </w:r>
    </w:p>
    <w:p w14:paraId="2338A4F9" w14:textId="3B261F5F" w:rsidR="00982140" w:rsidRDefault="00982140" w:rsidP="00810F10">
      <w:pPr>
        <w:spacing w:after="0"/>
        <w:ind w:left="4139"/>
        <w:jc w:val="center"/>
        <w:rPr>
          <w:sz w:val="20"/>
        </w:rPr>
      </w:pPr>
      <w:r>
        <w:rPr>
          <w:sz w:val="20"/>
        </w:rPr>
        <w:t>osoby zgłaszającej uwagi w imieniu podmiotu</w:t>
      </w:r>
    </w:p>
    <w:p w14:paraId="4F1DB6E1" w14:textId="77777777" w:rsidR="00982140" w:rsidRDefault="00982140" w:rsidP="00982140">
      <w:pPr>
        <w:rPr>
          <w:sz w:val="24"/>
        </w:rPr>
      </w:pPr>
    </w:p>
    <w:sectPr w:rsidR="00982140" w:rsidSect="00D12C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2D3E" w14:textId="77777777" w:rsidR="001F5F72" w:rsidRDefault="001F5F72" w:rsidP="00E44BC5">
      <w:pPr>
        <w:spacing w:after="0" w:line="240" w:lineRule="auto"/>
      </w:pPr>
      <w:r>
        <w:separator/>
      </w:r>
    </w:p>
  </w:endnote>
  <w:endnote w:type="continuationSeparator" w:id="0">
    <w:p w14:paraId="7FFDA3C9" w14:textId="77777777" w:rsidR="001F5F72" w:rsidRDefault="001F5F72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9AAA" w14:textId="77777777" w:rsidR="003F2951" w:rsidRDefault="003F2951" w:rsidP="003F2951">
    <w:pPr>
      <w:pStyle w:val="Stopka"/>
      <w:jc w:val="center"/>
    </w:pPr>
  </w:p>
  <w:p w14:paraId="6A7E1A83" w14:textId="77777777" w:rsidR="003F2951" w:rsidRDefault="001F5F72">
    <w:pPr>
      <w:pStyle w:val="Stopka"/>
      <w:jc w:val="right"/>
    </w:pPr>
    <w:sdt>
      <w:sdtPr>
        <w:id w:val="-1707098710"/>
        <w:docPartObj>
          <w:docPartGallery w:val="Page Numbers (Bottom of Page)"/>
          <w:docPartUnique/>
        </w:docPartObj>
      </w:sdtPr>
      <w:sdtEndPr/>
      <w:sdtContent>
        <w:r w:rsidR="003F2951">
          <w:t xml:space="preserve">Strona | </w:t>
        </w:r>
        <w:r w:rsidR="003F2951">
          <w:fldChar w:fldCharType="begin"/>
        </w:r>
        <w:r w:rsidR="003F2951">
          <w:instrText>PAGE   \* MERGEFORMAT</w:instrText>
        </w:r>
        <w:r w:rsidR="003F2951">
          <w:fldChar w:fldCharType="separate"/>
        </w:r>
        <w:r w:rsidR="00AC55B6">
          <w:rPr>
            <w:noProof/>
          </w:rPr>
          <w:t>2</w:t>
        </w:r>
        <w:r w:rsidR="003F2951">
          <w:fldChar w:fldCharType="end"/>
        </w:r>
        <w:r w:rsidR="003F2951">
          <w:t xml:space="preserve"> </w:t>
        </w:r>
      </w:sdtContent>
    </w:sdt>
  </w:p>
  <w:p w14:paraId="02CBFA9F" w14:textId="77777777" w:rsidR="003F2951" w:rsidRDefault="003F2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B65B" w14:textId="77777777" w:rsidR="001F5F72" w:rsidRDefault="001F5F72" w:rsidP="00E44BC5">
      <w:pPr>
        <w:spacing w:after="0" w:line="240" w:lineRule="auto"/>
      </w:pPr>
      <w:r>
        <w:separator/>
      </w:r>
    </w:p>
  </w:footnote>
  <w:footnote w:type="continuationSeparator" w:id="0">
    <w:p w14:paraId="7CD6541C" w14:textId="77777777" w:rsidR="001F5F72" w:rsidRDefault="001F5F72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3A98F" w14:textId="6127A9B3" w:rsidR="003F2951" w:rsidRDefault="003F2951" w:rsidP="00EF022B">
    <w:pPr>
      <w:pStyle w:val="Nagwek"/>
    </w:pPr>
  </w:p>
  <w:p w14:paraId="132CA67F" w14:textId="77777777" w:rsidR="003F2951" w:rsidRDefault="003F2951" w:rsidP="003F29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D44"/>
    <w:multiLevelType w:val="multilevel"/>
    <w:tmpl w:val="E954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D4731"/>
    <w:multiLevelType w:val="multilevel"/>
    <w:tmpl w:val="321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0652"/>
    <w:multiLevelType w:val="hybridMultilevel"/>
    <w:tmpl w:val="A470D0E8"/>
    <w:lvl w:ilvl="0" w:tplc="542A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4EA7"/>
    <w:multiLevelType w:val="multilevel"/>
    <w:tmpl w:val="5D58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B"/>
    <w:rsid w:val="00033A8A"/>
    <w:rsid w:val="000C1B43"/>
    <w:rsid w:val="000C327B"/>
    <w:rsid w:val="000F7483"/>
    <w:rsid w:val="001464F6"/>
    <w:rsid w:val="0015736B"/>
    <w:rsid w:val="001D312E"/>
    <w:rsid w:val="001F5F72"/>
    <w:rsid w:val="00280CE1"/>
    <w:rsid w:val="002947C6"/>
    <w:rsid w:val="002A3388"/>
    <w:rsid w:val="002A6A3D"/>
    <w:rsid w:val="002C0E15"/>
    <w:rsid w:val="002D3CB7"/>
    <w:rsid w:val="002D6F9C"/>
    <w:rsid w:val="002E08F9"/>
    <w:rsid w:val="002F11A2"/>
    <w:rsid w:val="00314B58"/>
    <w:rsid w:val="0033277D"/>
    <w:rsid w:val="00355EB5"/>
    <w:rsid w:val="003F219D"/>
    <w:rsid w:val="003F2951"/>
    <w:rsid w:val="0040236B"/>
    <w:rsid w:val="00474115"/>
    <w:rsid w:val="004805FD"/>
    <w:rsid w:val="004B4FAD"/>
    <w:rsid w:val="004D1A81"/>
    <w:rsid w:val="00510D45"/>
    <w:rsid w:val="00534615"/>
    <w:rsid w:val="005525F1"/>
    <w:rsid w:val="00582DF5"/>
    <w:rsid w:val="005E2AC8"/>
    <w:rsid w:val="006D16FB"/>
    <w:rsid w:val="00705D13"/>
    <w:rsid w:val="0071514B"/>
    <w:rsid w:val="00735971"/>
    <w:rsid w:val="00782168"/>
    <w:rsid w:val="00793EC5"/>
    <w:rsid w:val="007B3CE7"/>
    <w:rsid w:val="007C636F"/>
    <w:rsid w:val="007F043F"/>
    <w:rsid w:val="008001E4"/>
    <w:rsid w:val="00810F10"/>
    <w:rsid w:val="00815DC4"/>
    <w:rsid w:val="008475B9"/>
    <w:rsid w:val="00881824"/>
    <w:rsid w:val="008E152D"/>
    <w:rsid w:val="00954C9A"/>
    <w:rsid w:val="00982140"/>
    <w:rsid w:val="009861C6"/>
    <w:rsid w:val="00A41FF1"/>
    <w:rsid w:val="00A465EF"/>
    <w:rsid w:val="00A72BFD"/>
    <w:rsid w:val="00A812C8"/>
    <w:rsid w:val="00A87195"/>
    <w:rsid w:val="00AB19D2"/>
    <w:rsid w:val="00AC55B6"/>
    <w:rsid w:val="00AE0C8A"/>
    <w:rsid w:val="00AF16EA"/>
    <w:rsid w:val="00B14129"/>
    <w:rsid w:val="00B34BE4"/>
    <w:rsid w:val="00B37BB7"/>
    <w:rsid w:val="00B606CA"/>
    <w:rsid w:val="00BB20B8"/>
    <w:rsid w:val="00BD2F8B"/>
    <w:rsid w:val="00BD31FD"/>
    <w:rsid w:val="00C05DD1"/>
    <w:rsid w:val="00C060A4"/>
    <w:rsid w:val="00C11B85"/>
    <w:rsid w:val="00C26DDF"/>
    <w:rsid w:val="00C33027"/>
    <w:rsid w:val="00C84113"/>
    <w:rsid w:val="00C92CB1"/>
    <w:rsid w:val="00D059E0"/>
    <w:rsid w:val="00D12C8B"/>
    <w:rsid w:val="00D1757B"/>
    <w:rsid w:val="00D24E50"/>
    <w:rsid w:val="00D41C50"/>
    <w:rsid w:val="00D52FEA"/>
    <w:rsid w:val="00D96DB8"/>
    <w:rsid w:val="00DC6282"/>
    <w:rsid w:val="00DD0E98"/>
    <w:rsid w:val="00E240DA"/>
    <w:rsid w:val="00E42131"/>
    <w:rsid w:val="00E44BC5"/>
    <w:rsid w:val="00E65932"/>
    <w:rsid w:val="00E96281"/>
    <w:rsid w:val="00EF022B"/>
    <w:rsid w:val="00EF1081"/>
    <w:rsid w:val="00EF7094"/>
    <w:rsid w:val="00F055FB"/>
    <w:rsid w:val="00F1309B"/>
    <w:rsid w:val="00F23975"/>
    <w:rsid w:val="00F4592F"/>
    <w:rsid w:val="00F50B9B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4E16C"/>
  <w15:docId w15:val="{B9906241-E0A5-4C9D-8358-139C2F6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DC4"/>
    <w:rPr>
      <w:b/>
      <w:bCs/>
      <w:sz w:val="20"/>
      <w:szCs w:val="20"/>
    </w:rPr>
  </w:style>
  <w:style w:type="character" w:styleId="Uwydatnienie">
    <w:name w:val="Emphasis"/>
    <w:uiPriority w:val="99"/>
    <w:qFormat/>
    <w:rsid w:val="002947C6"/>
    <w:rPr>
      <w:rFonts w:cs="Times New Roman"/>
      <w:i/>
      <w:iCs/>
    </w:rPr>
  </w:style>
  <w:style w:type="character" w:styleId="Hipercze">
    <w:name w:val="Hyperlink"/>
    <w:uiPriority w:val="99"/>
    <w:unhideWhenUsed/>
    <w:rsid w:val="0073597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E08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8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D3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E3A7-A655-4D3F-8A77-CABB7223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Leszek Kłodnicki</cp:lastModifiedBy>
  <cp:revision>2</cp:revision>
  <cp:lastPrinted>2019-08-29T09:38:00Z</cp:lastPrinted>
  <dcterms:created xsi:type="dcterms:W3CDTF">2019-08-29T12:37:00Z</dcterms:created>
  <dcterms:modified xsi:type="dcterms:W3CDTF">2019-08-29T12:37:00Z</dcterms:modified>
</cp:coreProperties>
</file>